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Membership Contract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105410</wp:posOffset>
            </wp:positionV>
            <wp:extent cx="1466850" cy="1466850"/>
            <wp:effectExtent l="19050" t="0" r="0" b="0"/>
            <wp:wrapNone/>
            <wp:docPr id="1" name="图片 0" descr="QQ图片2019102811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91028113519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Black" w:hAnsi="Arial Black" w:cs="Arial"/>
          <w:b/>
          <w:szCs w:val="21"/>
        </w:rPr>
      </w:pPr>
      <w:r>
        <w:rPr>
          <w:rFonts w:ascii="Arial Black" w:hAnsi="Arial Black" w:cs="Arial"/>
          <w:b/>
          <w:szCs w:val="21"/>
        </w:rPr>
        <w:t>Party A:  Felo Internet Tech. Co.,</w:t>
      </w:r>
      <w:r>
        <w:rPr>
          <w:rFonts w:hint="eastAsia" w:ascii="Arial Black" w:hAnsi="Arial Black" w:cs="Arial"/>
          <w:b/>
          <w:szCs w:val="21"/>
        </w:rPr>
        <w:t xml:space="preserve"> </w:t>
      </w:r>
      <w:r>
        <w:rPr>
          <w:rFonts w:ascii="Arial Black" w:hAnsi="Arial Black" w:cs="Arial"/>
          <w:b/>
          <w:szCs w:val="21"/>
        </w:rPr>
        <w:t>Ltd</w:t>
      </w:r>
    </w:p>
    <w:p>
      <w:pPr>
        <w:rPr>
          <w:rFonts w:hint="default" w:ascii="Arial" w:hAnsi="Arial" w:eastAsia="宋体" w:cs="Arial"/>
          <w:szCs w:val="21"/>
          <w:lang w:val="en-US" w:eastAsia="zh-CN"/>
        </w:rPr>
      </w:pPr>
      <w:r>
        <w:rPr>
          <w:rFonts w:ascii="Arial" w:hAnsi="Arial" w:cs="Arial"/>
          <w:szCs w:val="21"/>
        </w:rPr>
        <w:t>Sales representative: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>Mark</w:t>
      </w:r>
    </w:p>
    <w:p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Cs w:val="21"/>
        </w:rPr>
        <w:t>Address: 8-10, F14, Block 1, Laimeng Duhui</w:t>
      </w:r>
      <w:r>
        <w:rPr>
          <w:rFonts w:hint="eastAsia"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No.51, Section 4, South Second Ring Road, Wuhou District, Chengdu, Sichuan, China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Tel: 86-28-8</w:t>
      </w:r>
      <w:r>
        <w:rPr>
          <w:rFonts w:hint="eastAsia" w:ascii="Arial" w:hAnsi="Arial" w:cs="Arial"/>
          <w:szCs w:val="21"/>
        </w:rPr>
        <w:t>521 7008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E-mail: </w:t>
      </w:r>
      <w:r>
        <w:rPr>
          <w:rFonts w:hint="eastAsia" w:ascii="Arial" w:hAnsi="Arial" w:cs="Arial"/>
          <w:szCs w:val="21"/>
          <w:lang w:val="en-US" w:eastAsia="zh-CN"/>
        </w:rPr>
        <w:t>customerservice</w:t>
      </w:r>
      <w:r>
        <w:rPr>
          <w:rFonts w:hint="eastAsia" w:ascii="Arial" w:hAnsi="Arial" w:cs="Arial"/>
          <w:szCs w:val="21"/>
        </w:rPr>
        <w:t>@ferroalloynet.com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  <w:bookmarkStart w:id="0" w:name="_GoBack"/>
      <w:bookmarkEnd w:id="0"/>
    </w:p>
    <w:p>
      <w:pPr>
        <w:rPr>
          <w:rFonts w:ascii="Arial" w:hAnsi="Arial" w:cs="Arial"/>
          <w:szCs w:val="21"/>
        </w:rPr>
      </w:pPr>
      <w:r>
        <w:rPr>
          <w:rFonts w:ascii="Arial Black" w:hAnsi="Arial Black" w:cs="Arial"/>
          <w:b/>
          <w:szCs w:val="21"/>
        </w:rPr>
        <w:t xml:space="preserve">Party B: 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 Black" w:hAnsi="Arial Black" w:cs="Arial"/>
          <w:b/>
          <w:sz w:val="24"/>
        </w:rPr>
      </w:pPr>
      <w:r>
        <w:rPr>
          <w:rFonts w:ascii="Arial Black" w:hAnsi="Arial" w:cs="Arial"/>
          <w:b/>
          <w:sz w:val="24"/>
        </w:rPr>
        <w:t>Ⅰ</w:t>
      </w:r>
      <w:r>
        <w:rPr>
          <w:rFonts w:hint="eastAsia" w:ascii="Arial Black" w:hAnsi="Arial" w:cs="Arial"/>
          <w:b/>
          <w:sz w:val="24"/>
        </w:rPr>
        <w:t xml:space="preserve"> </w:t>
      </w:r>
      <w:r>
        <w:rPr>
          <w:rFonts w:ascii="Arial Black" w:hAnsi="Arial Black" w:cs="Arial"/>
          <w:b/>
          <w:sz w:val="24"/>
        </w:rPr>
        <w:t>Rights &amp;</w:t>
      </w:r>
      <w:r>
        <w:rPr>
          <w:rFonts w:hint="eastAsia" w:ascii="Arial Black" w:hAnsi="Arial Black" w:cs="Arial"/>
          <w:b/>
          <w:sz w:val="24"/>
        </w:rPr>
        <w:t xml:space="preserve"> </w:t>
      </w:r>
      <w:r>
        <w:rPr>
          <w:rFonts w:ascii="Arial Black" w:hAnsi="Arial Black" w:cs="Arial"/>
          <w:b/>
          <w:sz w:val="24"/>
        </w:rPr>
        <w:t>Obligations of Party A</w:t>
      </w:r>
    </w:p>
    <w:p>
      <w:pPr>
        <w:rPr>
          <w:rFonts w:ascii="Arial Black" w:hAnsi="Arial Black" w:cs="Arial"/>
          <w:b/>
          <w:szCs w:val="21"/>
        </w:rPr>
      </w:pPr>
      <w:r>
        <w:rPr>
          <w:rFonts w:ascii="Arial Black" w:hAnsi="宋体" w:cs="Arial"/>
          <w:b/>
          <w:szCs w:val="21"/>
        </w:rPr>
        <w:t>ⅰ</w:t>
      </w:r>
      <w:r>
        <w:rPr>
          <w:rFonts w:hint="eastAsia" w:ascii="Arial Black" w:hAnsi="宋体" w:cs="Arial"/>
          <w:b/>
          <w:szCs w:val="21"/>
        </w:rPr>
        <w:t xml:space="preserve"> </w:t>
      </w:r>
      <w:r>
        <w:rPr>
          <w:rFonts w:ascii="Arial Black" w:hAnsi="Arial Black" w:cs="Arial"/>
          <w:b/>
          <w:szCs w:val="21"/>
        </w:rPr>
        <w:t>Rights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hint="eastAsia" w:ascii="Arial" w:hAnsi="Arial" w:cs="Arial"/>
        </w:rPr>
        <w:t xml:space="preserve">have right to </w:t>
      </w:r>
      <w:r>
        <w:rPr>
          <w:rFonts w:ascii="Arial" w:hAnsi="Arial" w:cs="Arial"/>
        </w:rPr>
        <w:t>examine and verify</w:t>
      </w:r>
      <w:r>
        <w:rPr>
          <w:rFonts w:hint="eastAsia" w:ascii="Arial" w:hAnsi="Arial" w:cs="Arial"/>
        </w:rPr>
        <w:t xml:space="preserve"> the information published by Party B </w:t>
      </w:r>
      <w:r>
        <w:rPr>
          <w:rFonts w:ascii="Arial" w:hAnsi="Arial" w:cs="Arial"/>
        </w:rPr>
        <w:t xml:space="preserve">on </w:t>
      </w:r>
      <w:r>
        <w:fldChar w:fldCharType="begin"/>
      </w:r>
      <w:r>
        <w:instrText xml:space="preserve"> HYPERLINK "http://www.ferroalloynet.com" </w:instrText>
      </w:r>
      <w:r>
        <w:fldChar w:fldCharType="separate"/>
      </w:r>
      <w:r>
        <w:rPr>
          <w:rStyle w:val="8"/>
          <w:rFonts w:hint="eastAsia" w:ascii="Arial" w:hAnsi="Arial" w:cs="Arial"/>
          <w:b/>
        </w:rPr>
        <w:t>www.ferroalloynet.com</w:t>
      </w:r>
      <w:r>
        <w:rPr>
          <w:rStyle w:val="8"/>
          <w:rFonts w:hint="eastAsia" w:ascii="Arial" w:hAnsi="Arial" w:cs="Arial"/>
          <w:b/>
        </w:rPr>
        <w:fldChar w:fldCharType="end"/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hint="eastAsia" w:ascii="Arial" w:hAnsi="Arial" w:cs="Arial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hint="eastAsia" w:ascii="Arial" w:hAnsi="Arial" w:cs="Arial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hint="eastAsia" w:ascii="Arial" w:hAnsi="Arial" w:cs="Arial"/>
        </w:rPr>
        <w:t xml:space="preserve"> the account or send market information to third parties.</w:t>
      </w:r>
    </w:p>
    <w:p>
      <w:pPr>
        <w:rPr>
          <w:rFonts w:ascii="Arial" w:hAnsi="Arial" w:cs="Arial"/>
        </w:rPr>
      </w:pPr>
    </w:p>
    <w:p>
      <w:pPr>
        <w:rPr>
          <w:rFonts w:ascii="Arial Black" w:hAnsi="宋体" w:cs="Arial"/>
          <w:b/>
          <w:szCs w:val="21"/>
        </w:rPr>
      </w:pPr>
      <w:r>
        <w:rPr>
          <w:rFonts w:hint="eastAsia" w:ascii="Arial Black" w:hAnsi="宋体" w:cs="Arial"/>
          <w:b/>
          <w:szCs w:val="21"/>
        </w:rPr>
        <w:t xml:space="preserve">ⅱ </w:t>
      </w:r>
      <w:r>
        <w:rPr>
          <w:rFonts w:ascii="Arial Black" w:hAnsi="宋体" w:cs="Arial"/>
          <w:b/>
          <w:szCs w:val="21"/>
        </w:rPr>
        <w:t>Obligations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open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FF"/>
        </w:rPr>
        <w:t xml:space="preserve">one-year </w:t>
      </w:r>
      <w:r>
        <w:rPr>
          <w:rFonts w:hint="eastAsia" w:ascii="Arial" w:hAnsi="Arial" w:cs="Arial"/>
          <w:b/>
          <w:color w:val="0000FF"/>
        </w:rPr>
        <w:t>VIP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hint="eastAsia" w:ascii="Arial" w:hAnsi="Arial" w:cs="Arial"/>
          <w:b/>
          <w:color w:val="0000FF"/>
        </w:rPr>
        <w:t>Membership S</w:t>
      </w:r>
      <w:r>
        <w:rPr>
          <w:rFonts w:ascii="Arial" w:hAnsi="Arial" w:cs="Arial"/>
          <w:b/>
          <w:color w:val="0000FF"/>
        </w:rPr>
        <w:t>ervice</w:t>
      </w:r>
      <w:r>
        <w:rPr>
          <w:rFonts w:ascii="Arial" w:hAnsi="Arial" w:cs="Arial"/>
        </w:rPr>
        <w:t xml:space="preserve"> for Party B on </w:t>
      </w:r>
      <w:r>
        <w:fldChar w:fldCharType="begin"/>
      </w:r>
      <w:r>
        <w:instrText xml:space="preserve"> HYPERLINK "http://www.ferroalloynet.com" </w:instrText>
      </w:r>
      <w:r>
        <w:fldChar w:fldCharType="separate"/>
      </w:r>
      <w:r>
        <w:rPr>
          <w:rStyle w:val="8"/>
          <w:rFonts w:hint="eastAsia" w:ascii="Arial" w:hAnsi="Arial" w:cs="Arial"/>
          <w:b/>
        </w:rPr>
        <w:t>www.ferroalloynet.com</w:t>
      </w:r>
      <w:r>
        <w:rPr>
          <w:rStyle w:val="8"/>
          <w:rFonts w:hint="eastAsia" w:ascii="Arial" w:hAnsi="Arial" w:cs="Arial"/>
          <w:b/>
        </w:rPr>
        <w:fldChar w:fldCharType="end"/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to update the information in time on the website with accuracy.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hint="eastAsia" w:ascii="Arial" w:hAnsi="Arial" w:cs="Arial"/>
        </w:rPr>
        <w:t>introduces</w:t>
      </w:r>
      <w:r>
        <w:rPr>
          <w:rFonts w:ascii="Arial" w:hAnsi="Arial" w:cs="Arial"/>
        </w:rPr>
        <w:t xml:space="preserve"> Party B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real </w:t>
      </w:r>
      <w:r>
        <w:rPr>
          <w:rFonts w:hint="eastAsia" w:ascii="Arial" w:hAnsi="Arial" w:cs="Arial"/>
        </w:rPr>
        <w:t>customer</w:t>
      </w:r>
      <w:r>
        <w:rPr>
          <w:rFonts w:ascii="Arial" w:hAnsi="Arial" w:cs="Arial"/>
        </w:rPr>
        <w:t>s</w:t>
      </w:r>
      <w:r>
        <w:rPr>
          <w:rFonts w:hint="eastAsia" w:ascii="Arial" w:hAnsi="Arial" w:cs="Arial"/>
        </w:rPr>
        <w:t>, and help Party B make the deal</w:t>
      </w:r>
      <w:r>
        <w:rPr>
          <w:rFonts w:ascii="Arial" w:hAnsi="Arial" w:cs="Arial"/>
        </w:rPr>
        <w:t>.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 Black" w:hAnsi="Arial Black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 xml:space="preserve">Ⅱ </w:t>
      </w:r>
      <w:r>
        <w:rPr>
          <w:rFonts w:ascii="Arial Black" w:hAnsi="Arial Black" w:cs="Arial"/>
          <w:b/>
          <w:sz w:val="24"/>
        </w:rPr>
        <w:t xml:space="preserve">Rights &amp; Obligations of Party </w:t>
      </w:r>
      <w:r>
        <w:rPr>
          <w:rFonts w:hint="eastAsia" w:ascii="Arial Black" w:hAnsi="Arial Black" w:cs="Arial"/>
          <w:b/>
          <w:sz w:val="24"/>
        </w:rPr>
        <w:t>B</w:t>
      </w:r>
    </w:p>
    <w:p>
      <w:pPr>
        <w:rPr>
          <w:rFonts w:ascii="Arial Black" w:hAnsi="Arial Black" w:cs="Arial"/>
          <w:b/>
          <w:sz w:val="24"/>
        </w:rPr>
      </w:pPr>
      <w:r>
        <w:rPr>
          <w:rFonts w:ascii="Arial Black" w:hAnsi="宋体" w:cs="Arial"/>
          <w:b/>
          <w:szCs w:val="21"/>
        </w:rPr>
        <w:t>ⅰ</w:t>
      </w:r>
      <w:r>
        <w:rPr>
          <w:rFonts w:hint="eastAsia" w:ascii="Arial Black" w:hAnsi="宋体" w:cs="Arial"/>
          <w:b/>
          <w:szCs w:val="21"/>
        </w:rPr>
        <w:t xml:space="preserve"> </w:t>
      </w:r>
      <w:r>
        <w:rPr>
          <w:rFonts w:ascii="Arial Black" w:hAnsi="Arial Black" w:cs="Arial"/>
          <w:b/>
          <w:szCs w:val="21"/>
        </w:rPr>
        <w:t>Rights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hint="eastAsia" w:ascii="Arial" w:hAnsi="Arial" w:cs="Arial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define and change the password at will.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Party B</w:t>
      </w:r>
      <w:r>
        <w:rPr>
          <w:rFonts w:hint="eastAsia" w:ascii="Arial" w:hAnsi="Arial" w:cs="Arial"/>
        </w:rPr>
        <w:t xml:space="preserve"> can get reports through two </w:t>
      </w:r>
      <w:r>
        <w:rPr>
          <w:rFonts w:ascii="Arial" w:hAnsi="Arial" w:cs="Arial"/>
        </w:rPr>
        <w:t>recipient</w:t>
      </w:r>
      <w:r>
        <w:rPr>
          <w:rFonts w:hint="eastAsia" w:ascii="Arial" w:hAnsi="Arial" w:cs="Arial"/>
        </w:rPr>
        <w:t>s only.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the service time, Party B can share service as following: </w:t>
      </w:r>
    </w:p>
    <w:p>
      <w:pPr>
        <w:rPr>
          <w:rFonts w:ascii="Arial" w:hAnsi="Arial" w:cs="Arial"/>
        </w:rPr>
      </w:pP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International Market Prices, </w:t>
      </w:r>
      <w:r>
        <w:rPr>
          <w:rFonts w:ascii="Arial" w:hAnsi="Arial" w:cs="Arial"/>
        </w:rPr>
        <w:t>Manufacturers Price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At Home and Abroad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Import &amp; Export Data Statistics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Port Stocks Statistics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Market </w:t>
      </w:r>
      <w:r>
        <w:rPr>
          <w:rFonts w:ascii="Arial" w:hAnsi="Arial" w:cs="Arial"/>
        </w:rPr>
        <w:t xml:space="preserve">Analysis </w:t>
      </w:r>
      <w:r>
        <w:rPr>
          <w:rFonts w:hint="eastAsia" w:ascii="Arial" w:hAnsi="Arial" w:cs="Arial"/>
        </w:rPr>
        <w:t>At</w:t>
      </w:r>
      <w:r>
        <w:rPr>
          <w:rFonts w:ascii="Arial" w:hAnsi="Arial" w:cs="Arial"/>
        </w:rPr>
        <w:t xml:space="preserve"> Home and Abroad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Daily Report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News At Home and Abroad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Buyers Information 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hint="eastAsia" w:ascii="Arial" w:hAnsi="Arial" w:cs="Arial"/>
        </w:rPr>
        <w:t>ell</w:t>
      </w:r>
      <w:r>
        <w:rPr>
          <w:rFonts w:ascii="Arial" w:hAnsi="Arial" w:cs="Arial"/>
        </w:rPr>
        <w:t xml:space="preserve">ers Information 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Price Trend Chart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International Market Statistics Chart</w:t>
      </w:r>
      <w:r>
        <w:rPr>
          <w:rFonts w:ascii="Arial" w:hAnsi="Arial" w:cs="Arial"/>
        </w:rPr>
        <w:t xml:space="preserve"> 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Enterprises At Home and Abroad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Post Supply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Demand Information Freely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Add To the Enterprise Library Freely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Send the Inquiry/Offer to the Customers Freely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>
        <w:rPr>
          <w:rFonts w:hint="eastAsia" w:ascii="Arial" w:hAnsi="Arial" w:cs="Arial"/>
        </w:rPr>
        <w:t xml:space="preserve">You </w:t>
      </w:r>
      <w:r>
        <w:rPr>
          <w:rFonts w:ascii="Arial" w:hAnsi="Arial" w:cs="Arial"/>
        </w:rPr>
        <w:t>the Trusted Buyers and Sellers (Mine</w:t>
      </w:r>
      <w:r>
        <w:rPr>
          <w:rFonts w:hint="eastAsia" w:ascii="Arial" w:hAnsi="Arial" w:cs="Arial"/>
        </w:rPr>
        <w:t>r</w:t>
      </w:r>
      <w:r>
        <w:rPr>
          <w:rFonts w:ascii="Arial" w:hAnsi="Arial" w:cs="Arial"/>
        </w:rPr>
        <w:t xml:space="preserve">s, Traders, Ferroalloy Plants, </w:t>
      </w:r>
      <w:r>
        <w:rPr>
          <w:rFonts w:hint="eastAsia" w:ascii="Arial" w:hAnsi="Arial" w:cs="Arial"/>
        </w:rPr>
        <w:t xml:space="preserve">and </w:t>
      </w:r>
      <w:r>
        <w:rPr>
          <w:rFonts w:ascii="Arial" w:hAnsi="Arial" w:cs="Arial"/>
        </w:rPr>
        <w:t xml:space="preserve">Steel Plants) 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According To Your Demand, Introduce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hint="eastAsia" w:ascii="Arial" w:hAnsi="Arial" w:cs="Arial"/>
        </w:rPr>
        <w:t>suitable</w:t>
      </w:r>
      <w:r>
        <w:rPr>
          <w:rFonts w:ascii="Arial" w:hAnsi="Arial" w:cs="Arial"/>
        </w:rPr>
        <w:t xml:space="preserve"> buyers</w:t>
      </w:r>
      <w:r>
        <w:rPr>
          <w:rFonts w:hint="eastAsia" w:ascii="Arial" w:hAnsi="Arial" w:cs="Arial"/>
        </w:rPr>
        <w:t xml:space="preserve"> or sellers, </w:t>
      </w:r>
      <w:r>
        <w:rPr>
          <w:rFonts w:ascii="Arial" w:hAnsi="Arial" w:cs="Arial"/>
        </w:rPr>
        <w:t>Help You Conclude the Deals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Attend FerroAlloyNet Conferences </w:t>
      </w:r>
      <w:r>
        <w:rPr>
          <w:rFonts w:ascii="Arial" w:hAnsi="Arial" w:cs="Arial"/>
        </w:rPr>
        <w:t>with</w:t>
      </w:r>
      <w:r>
        <w:rPr>
          <w:rFonts w:hint="eastAsia" w:ascii="Arial" w:hAnsi="Arial" w:cs="Arial"/>
        </w:rPr>
        <w:t xml:space="preserve"> Discounted Price</w:t>
      </w:r>
    </w:p>
    <w:p>
      <w:pPr>
        <w:rPr>
          <w:rFonts w:ascii="Arial" w:hAnsi="Arial" w:cs="Arial"/>
        </w:rPr>
      </w:pPr>
    </w:p>
    <w:p>
      <w:pPr>
        <w:rPr>
          <w:rFonts w:ascii="Arial Black" w:hAnsi="宋体" w:cs="Arial"/>
          <w:b/>
          <w:szCs w:val="21"/>
        </w:rPr>
      </w:pPr>
      <w:r>
        <w:rPr>
          <w:rFonts w:hint="eastAsia" w:ascii="Arial Black" w:hAnsi="宋体" w:cs="Arial"/>
          <w:b/>
          <w:szCs w:val="21"/>
        </w:rPr>
        <w:t xml:space="preserve">ⅱ </w:t>
      </w:r>
      <w:r>
        <w:rPr>
          <w:rFonts w:ascii="Arial Black" w:hAnsi="宋体" w:cs="Arial"/>
          <w:b/>
          <w:szCs w:val="21"/>
        </w:rPr>
        <w:t>Obligations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hint="eastAsia" w:ascii="Arial" w:hAnsi="Arial" w:cs="Arial"/>
        </w:rPr>
        <w:t>is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hint="eastAsia" w:ascii="Arial" w:hAnsi="Arial" w:cs="Arial"/>
        </w:rPr>
        <w:t xml:space="preserve"> transfer the account or market information to third parties</w:t>
      </w:r>
      <w:r>
        <w:rPr>
          <w:rFonts w:ascii="Arial" w:hAnsi="Arial" w:cs="Arial"/>
        </w:rPr>
        <w:t>.</w:t>
      </w:r>
      <w:r>
        <w:rPr>
          <w:rFonts w:hint="eastAsia" w:ascii="Arial" w:hAnsi="Arial" w:cs="Arial"/>
        </w:rPr>
        <w:t xml:space="preserve"> For bad effect, Party A </w:t>
      </w:r>
      <w:r>
        <w:rPr>
          <w:rFonts w:ascii="Arial" w:hAnsi="Arial" w:cs="Arial"/>
        </w:rPr>
        <w:t>reserves the right to institute legal proceedings</w:t>
      </w:r>
      <w:r>
        <w:rPr>
          <w:rFonts w:hint="eastAsia" w:ascii="Arial" w:hAnsi="Arial" w:cs="Arial"/>
        </w:rPr>
        <w:t>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Party B</w:t>
      </w:r>
      <w:r>
        <w:rPr>
          <w:rFonts w:hint="eastAsia" w:ascii="Arial" w:hAnsi="Arial" w:cs="Arial"/>
        </w:rPr>
        <w:t xml:space="preserve"> should inform Party A timely when the account is </w:t>
      </w:r>
      <w:r>
        <w:rPr>
          <w:rFonts w:ascii="Arial" w:hAnsi="Arial" w:cs="Arial"/>
        </w:rPr>
        <w:t>embezzle</w:t>
      </w:r>
      <w:r>
        <w:rPr>
          <w:rFonts w:hint="eastAsia" w:ascii="Arial" w:hAnsi="Arial" w:cs="Arial"/>
        </w:rPr>
        <w:t xml:space="preserve">d. Otherwise, Party B shall bear all </w:t>
      </w:r>
      <w:r>
        <w:rPr>
          <w:rFonts w:ascii="Arial" w:hAnsi="Arial" w:cs="Arial"/>
        </w:rPr>
        <w:t>losses</w:t>
      </w:r>
      <w:r>
        <w:rPr>
          <w:rFonts w:hint="eastAsia"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 Black" w:hAnsi="Arial" w:cs="Arial"/>
          <w:b/>
          <w:sz w:val="24"/>
        </w:rPr>
      </w:pPr>
      <w:r>
        <w:rPr>
          <w:rFonts w:hint="eastAsia" w:ascii="Arial Black" w:hAnsi="Arial" w:cs="Arial"/>
          <w:b/>
          <w:sz w:val="24"/>
        </w:rPr>
        <w:t xml:space="preserve">Ⅲ </w:t>
      </w:r>
      <w:r>
        <w:rPr>
          <w:rFonts w:ascii="Arial Black" w:hAnsi="Arial" w:cs="Arial"/>
          <w:b/>
          <w:sz w:val="24"/>
        </w:rPr>
        <w:t>Payment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Party B pays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b/>
          <w:color w:val="0000FF"/>
        </w:rPr>
        <w:t>USD1</w:t>
      </w:r>
      <w:r>
        <w:rPr>
          <w:rFonts w:hint="eastAsia" w:ascii="Arial" w:hAnsi="Arial" w:cs="Arial"/>
          <w:b/>
          <w:color w:val="0000FF"/>
        </w:rPr>
        <w:t>5</w:t>
      </w:r>
      <w:r>
        <w:rPr>
          <w:rFonts w:ascii="Arial" w:hAnsi="Arial" w:cs="Arial"/>
          <w:b/>
          <w:color w:val="0000FF"/>
        </w:rPr>
        <w:t>00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  <w:color w:val="0000FF"/>
        </w:rPr>
        <w:t>the annual fee</w:t>
      </w:r>
      <w:r>
        <w:rPr>
          <w:rFonts w:ascii="Arial" w:hAnsi="Arial" w:cs="Arial"/>
        </w:rPr>
        <w:t xml:space="preserve"> for membership, and expiration lasts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1</w:t>
      </w:r>
      <w:r>
        <w:rPr>
          <w:rFonts w:hint="eastAsia" w:ascii="Arial" w:hAnsi="Arial" w:cs="Arial"/>
          <w:b/>
          <w:color w:val="0000FF"/>
        </w:rPr>
        <w:t>2</w:t>
      </w:r>
      <w:r>
        <w:rPr>
          <w:rFonts w:ascii="Arial" w:hAnsi="Arial" w:cs="Arial"/>
          <w:b/>
          <w:color w:val="0000FF"/>
        </w:rPr>
        <w:t xml:space="preserve"> months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which begins from the day that party A opens the service to Party B.</w:t>
      </w:r>
    </w:p>
    <w:p>
      <w:pPr>
        <w:numPr>
          <w:ilvl w:val="0"/>
          <w:numId w:val="2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Payment Modes</w:t>
      </w:r>
    </w:p>
    <w:p>
      <w:pPr>
        <w:rPr>
          <w:rFonts w:ascii="Arial" w:hAnsi="Arial" w:cs="Arial"/>
          <w:b/>
          <w:color w:val="FF0000"/>
        </w:rPr>
      </w:pPr>
      <w:r>
        <w:rPr>
          <w:rFonts w:hint="eastAsia" w:ascii="Arial" w:hAnsi="Arial" w:cs="Arial"/>
          <w:b/>
          <w:color w:val="FF0000"/>
        </w:rPr>
        <w:t>ⅰ</w:t>
      </w:r>
      <w:r>
        <w:rPr>
          <w:rFonts w:ascii="Arial" w:hAnsi="Arial" w:cs="Arial"/>
          <w:b/>
          <w:color w:val="FF0000"/>
        </w:rPr>
        <w:t>T/T</w:t>
      </w:r>
    </w:p>
    <w:tbl>
      <w:tblPr>
        <w:tblStyle w:val="6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57"/>
        <w:gridCol w:w="59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,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ccount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Felo Internet Tech. Co.,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>
        <w:rPr>
          <w:rFonts w:ascii="Arial" w:hAnsi="Arial" w:cs="Arial"/>
          <w:b/>
          <w:kern w:val="2"/>
          <w:sz w:val="21"/>
        </w:rPr>
        <w:t>Note: When you transfer the membership fee, please make sure above-mentioned bank information correctly</w:t>
      </w:r>
    </w:p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</w:p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hint="eastAsia" w:ascii="Arial" w:hAnsi="Arial" w:cs="Arial"/>
          <w:b/>
          <w:bCs/>
          <w:color w:val="FF0000"/>
          <w:sz w:val="21"/>
        </w:rPr>
        <w:t>ⅱCREDIT CARD / PAYPAL</w:t>
      </w:r>
    </w:p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</w:pPr>
      <w:r>
        <w:rPr>
          <w:rFonts w:ascii="Arial" w:hAnsi="Arial" w:cs="Arial"/>
          <w:b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3" name="图片 0" descr="btn_xpressCheckou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btn_xpressCheckou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b/>
          <w:kern w:val="2"/>
          <w:sz w:val="21"/>
        </w:rPr>
        <w:t>(Click it to finish the payment)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 w:ascii="Arial" w:hAnsi="Arial" w:cs="Arial"/>
        <w:color w:val="000000"/>
      </w:rPr>
      <w:drawing>
        <wp:inline distT="0" distB="0" distL="0" distR="0">
          <wp:extent cx="2124075" cy="387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406" cy="39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Arial" w:hAnsi="Arial" w:cs="Arial"/>
        <w:color w:val="000000"/>
      </w:rPr>
      <w:t xml:space="preserve">    </w:t>
    </w:r>
    <w:r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AD6"/>
    <w:multiLevelType w:val="multilevel"/>
    <w:tmpl w:val="0D855A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0FA05A1"/>
    <w:multiLevelType w:val="multilevel"/>
    <w:tmpl w:val="40FA05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028"/>
    <w:rsid w:val="0000428F"/>
    <w:rsid w:val="00010028"/>
    <w:rsid w:val="00016AE0"/>
    <w:rsid w:val="0003469D"/>
    <w:rsid w:val="00044739"/>
    <w:rsid w:val="00052049"/>
    <w:rsid w:val="00070EE8"/>
    <w:rsid w:val="00082B96"/>
    <w:rsid w:val="0009035F"/>
    <w:rsid w:val="000B17A7"/>
    <w:rsid w:val="000C566A"/>
    <w:rsid w:val="000D1EEC"/>
    <w:rsid w:val="000F02BA"/>
    <w:rsid w:val="00104D66"/>
    <w:rsid w:val="00151216"/>
    <w:rsid w:val="00160179"/>
    <w:rsid w:val="001634D5"/>
    <w:rsid w:val="001722FD"/>
    <w:rsid w:val="00177AB5"/>
    <w:rsid w:val="001A0449"/>
    <w:rsid w:val="001A486A"/>
    <w:rsid w:val="001C7CEB"/>
    <w:rsid w:val="001E49F5"/>
    <w:rsid w:val="001E60A0"/>
    <w:rsid w:val="00202159"/>
    <w:rsid w:val="00227464"/>
    <w:rsid w:val="002C3667"/>
    <w:rsid w:val="002D0047"/>
    <w:rsid w:val="002F2A5D"/>
    <w:rsid w:val="00324055"/>
    <w:rsid w:val="003606BE"/>
    <w:rsid w:val="0039305F"/>
    <w:rsid w:val="003A6E55"/>
    <w:rsid w:val="003B0CE5"/>
    <w:rsid w:val="00425C55"/>
    <w:rsid w:val="0042714F"/>
    <w:rsid w:val="00476EEF"/>
    <w:rsid w:val="004A5883"/>
    <w:rsid w:val="004C0227"/>
    <w:rsid w:val="004C78EC"/>
    <w:rsid w:val="00506F39"/>
    <w:rsid w:val="00516A83"/>
    <w:rsid w:val="005534C3"/>
    <w:rsid w:val="0056599A"/>
    <w:rsid w:val="0057698F"/>
    <w:rsid w:val="00590688"/>
    <w:rsid w:val="005A4298"/>
    <w:rsid w:val="005C245E"/>
    <w:rsid w:val="006133E2"/>
    <w:rsid w:val="00664CDD"/>
    <w:rsid w:val="00683BE7"/>
    <w:rsid w:val="006949E0"/>
    <w:rsid w:val="006A04C9"/>
    <w:rsid w:val="006A0B96"/>
    <w:rsid w:val="006A7F59"/>
    <w:rsid w:val="006F22C4"/>
    <w:rsid w:val="0070504D"/>
    <w:rsid w:val="00710AF1"/>
    <w:rsid w:val="007413EE"/>
    <w:rsid w:val="007513A1"/>
    <w:rsid w:val="00755A78"/>
    <w:rsid w:val="00762590"/>
    <w:rsid w:val="00771C83"/>
    <w:rsid w:val="007A0897"/>
    <w:rsid w:val="007A35C9"/>
    <w:rsid w:val="007C580E"/>
    <w:rsid w:val="007C7C3B"/>
    <w:rsid w:val="007E2DBE"/>
    <w:rsid w:val="007E7144"/>
    <w:rsid w:val="008022A1"/>
    <w:rsid w:val="00807961"/>
    <w:rsid w:val="00823A0F"/>
    <w:rsid w:val="00834D7F"/>
    <w:rsid w:val="008633E4"/>
    <w:rsid w:val="00873752"/>
    <w:rsid w:val="00885B44"/>
    <w:rsid w:val="008B4DAA"/>
    <w:rsid w:val="009542F9"/>
    <w:rsid w:val="009C00E9"/>
    <w:rsid w:val="009D32D8"/>
    <w:rsid w:val="009E0445"/>
    <w:rsid w:val="00A236DF"/>
    <w:rsid w:val="00A67DE4"/>
    <w:rsid w:val="00A80947"/>
    <w:rsid w:val="00A83F17"/>
    <w:rsid w:val="00A85507"/>
    <w:rsid w:val="00A86D69"/>
    <w:rsid w:val="00AA3C7D"/>
    <w:rsid w:val="00AA430B"/>
    <w:rsid w:val="00AA614E"/>
    <w:rsid w:val="00AD6533"/>
    <w:rsid w:val="00AE62DE"/>
    <w:rsid w:val="00AF3C1D"/>
    <w:rsid w:val="00AF68EB"/>
    <w:rsid w:val="00B14B7E"/>
    <w:rsid w:val="00B3722F"/>
    <w:rsid w:val="00B43652"/>
    <w:rsid w:val="00B51AB1"/>
    <w:rsid w:val="00B5415A"/>
    <w:rsid w:val="00B5448E"/>
    <w:rsid w:val="00B77E60"/>
    <w:rsid w:val="00BC20D8"/>
    <w:rsid w:val="00BC2364"/>
    <w:rsid w:val="00C16930"/>
    <w:rsid w:val="00C242DE"/>
    <w:rsid w:val="00C51CE6"/>
    <w:rsid w:val="00C636B3"/>
    <w:rsid w:val="00C8715A"/>
    <w:rsid w:val="00CC7EB6"/>
    <w:rsid w:val="00D310CC"/>
    <w:rsid w:val="00D31CBE"/>
    <w:rsid w:val="00D62C02"/>
    <w:rsid w:val="00D6721B"/>
    <w:rsid w:val="00D84102"/>
    <w:rsid w:val="00DA5FBD"/>
    <w:rsid w:val="00DC1B8E"/>
    <w:rsid w:val="00DD3D9F"/>
    <w:rsid w:val="00DD6B1A"/>
    <w:rsid w:val="00E06B23"/>
    <w:rsid w:val="00E4319C"/>
    <w:rsid w:val="00E55721"/>
    <w:rsid w:val="00E7127C"/>
    <w:rsid w:val="00E76D6B"/>
    <w:rsid w:val="00E905E9"/>
    <w:rsid w:val="00EA69DC"/>
    <w:rsid w:val="00EB3FEA"/>
    <w:rsid w:val="00EC1467"/>
    <w:rsid w:val="00EE26AB"/>
    <w:rsid w:val="00F00C1A"/>
    <w:rsid w:val="00F24A4F"/>
    <w:rsid w:val="00F27C32"/>
    <w:rsid w:val="00F55328"/>
    <w:rsid w:val="00F66293"/>
    <w:rsid w:val="00F862C2"/>
    <w:rsid w:val="00FA1131"/>
    <w:rsid w:val="00FA4D23"/>
    <w:rsid w:val="00FC124D"/>
    <w:rsid w:val="00FC3F91"/>
    <w:rsid w:val="00FD0495"/>
    <w:rsid w:val="00FF1BFC"/>
    <w:rsid w:val="31506264"/>
    <w:rsid w:val="36E81AD2"/>
    <w:rsid w:val="72D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hyperlink" Target="http://www.ferroalloynet.com/member/preparepaywithpaypal.aspx?amount=1500" TargetMode="Externa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464</Words>
  <Characters>2651</Characters>
  <Lines>22</Lines>
  <Paragraphs>6</Paragraphs>
  <TotalTime>53</TotalTime>
  <ScaleCrop>false</ScaleCrop>
  <LinksUpToDate>false</LinksUpToDate>
  <CharactersWithSpaces>3109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2014-08-07T03:07:00Z</dcterms:created>
  <dc:creator>ZJG</dc:creator>
  <cp:lastModifiedBy>ZJG</cp:lastModifiedBy>
  <cp:lastPrinted>2020-10-14T08:08:00Z</cp:lastPrinted>
  <dcterms:modified xsi:type="dcterms:W3CDTF">2021-09-08T01:19:32Z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